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rPr>
          <w:rFonts w:ascii="Arial" w:hAnsi="Arial" w:cs="Arial"/>
          <w:color w:val="000000"/>
          <w:sz w:val="13"/>
          <w:szCs w:val="13"/>
        </w:rPr>
      </w:pPr>
    </w:p>
    <w:p w:rsidR="00E03E18" w:rsidRPr="00E03E18" w:rsidRDefault="00E03E18" w:rsidP="00E03E18">
      <w:pPr>
        <w:autoSpaceDE w:val="0"/>
        <w:autoSpaceDN w:val="0"/>
        <w:adjustRightInd w:val="0"/>
        <w:jc w:val="center"/>
        <w:rPr>
          <w:rFonts w:ascii="Arial" w:hAnsi="Arial" w:cs="Arial"/>
          <w:color w:val="000000"/>
        </w:rPr>
      </w:pPr>
      <w:r w:rsidRPr="00E03E18">
        <w:rPr>
          <w:rFonts w:ascii="Arial" w:hAnsi="Arial" w:cs="Arial"/>
          <w:color w:val="000000"/>
        </w:rPr>
        <w:t>______________________________________________</w:t>
      </w:r>
      <w:r>
        <w:rPr>
          <w:rFonts w:ascii="Arial" w:hAnsi="Arial" w:cs="Arial"/>
          <w:color w:val="000000"/>
        </w:rPr>
        <w:t>__________________________</w:t>
      </w:r>
    </w:p>
    <w:p w:rsidR="00E03E18" w:rsidRPr="00E03E18" w:rsidRDefault="00E03E18" w:rsidP="00E03E18">
      <w:pPr>
        <w:autoSpaceDE w:val="0"/>
        <w:autoSpaceDN w:val="0"/>
        <w:adjustRightInd w:val="0"/>
        <w:jc w:val="center"/>
        <w:rPr>
          <w:rFonts w:ascii="Arial" w:hAnsi="Arial" w:cs="Arial"/>
          <w:color w:val="000000"/>
          <w:sz w:val="23"/>
          <w:szCs w:val="23"/>
        </w:rPr>
      </w:pPr>
      <w:r w:rsidRPr="00E03E18">
        <w:rPr>
          <w:rFonts w:ascii="Arial" w:hAnsi="Arial" w:cs="Arial"/>
          <w:b/>
          <w:bCs/>
          <w:color w:val="000000"/>
          <w:sz w:val="23"/>
          <w:szCs w:val="23"/>
        </w:rPr>
        <w:t xml:space="preserve">Abstract </w:t>
      </w:r>
    </w:p>
    <w:p w:rsidR="00E03E18" w:rsidRPr="00E03E18" w:rsidRDefault="00E03E18" w:rsidP="00E03E18">
      <w:pPr>
        <w:autoSpaceDE w:val="0"/>
        <w:autoSpaceDN w:val="0"/>
        <w:adjustRightInd w:val="0"/>
        <w:jc w:val="both"/>
        <w:rPr>
          <w:rFonts w:ascii="Arial" w:hAnsi="Arial" w:cs="Arial"/>
          <w:color w:val="000000"/>
          <w:sz w:val="20"/>
          <w:szCs w:val="20"/>
        </w:rPr>
      </w:pPr>
      <w:r w:rsidRPr="00E03E18">
        <w:rPr>
          <w:rFonts w:ascii="Arial" w:hAnsi="Arial" w:cs="Arial"/>
          <w:color w:val="000000"/>
          <w:sz w:val="20"/>
          <w:szCs w:val="20"/>
        </w:rPr>
        <w:t xml:space="preserve">Video and online gaming have become major pastimes for many undergraduates, with cheating as an acceptable practice. However, when students perceive their educational experience as a game and similarly accept cheating as an element of the schema, using business simulation games and gaming terminology in the classroom may have profound implications that extend beyond the classroom into professional careers. This work explores the connection between gaming and cheating, and finds that a significant correlation exists. </w:t>
      </w:r>
    </w:p>
    <w:p w:rsidR="00E03E18" w:rsidRPr="00E03E18" w:rsidRDefault="00E03E18" w:rsidP="00E03E18">
      <w:pPr>
        <w:autoSpaceDE w:val="0"/>
        <w:autoSpaceDN w:val="0"/>
        <w:adjustRightInd w:val="0"/>
        <w:jc w:val="center"/>
        <w:rPr>
          <w:rFonts w:ascii="Arial" w:hAnsi="Arial" w:cs="Arial"/>
          <w:color w:val="000000"/>
        </w:rPr>
      </w:pPr>
      <w:r w:rsidRPr="00E03E18">
        <w:rPr>
          <w:rFonts w:ascii="Arial" w:hAnsi="Arial" w:cs="Arial"/>
          <w:color w:val="000000"/>
        </w:rPr>
        <w:t>________________________________________________________________________</w:t>
      </w:r>
    </w:p>
    <w:p w:rsidR="00E03E18" w:rsidRPr="00E03E18" w:rsidRDefault="00E03E18" w:rsidP="00E03E18">
      <w:pPr>
        <w:autoSpaceDE w:val="0"/>
        <w:autoSpaceDN w:val="0"/>
        <w:adjustRightInd w:val="0"/>
        <w:rPr>
          <w:rFonts w:ascii="Arial" w:hAnsi="Arial" w:cs="Arial"/>
          <w:color w:val="000000"/>
        </w:rPr>
      </w:pPr>
    </w:p>
    <w:p w:rsidR="00E03E18" w:rsidRPr="00E03E18" w:rsidRDefault="00E03E18" w:rsidP="00E03E18">
      <w:pPr>
        <w:autoSpaceDE w:val="0"/>
        <w:autoSpaceDN w:val="0"/>
        <w:adjustRightInd w:val="0"/>
        <w:rPr>
          <w:rFonts w:ascii="Arial" w:hAnsi="Arial" w:cs="Arial"/>
          <w:color w:val="000000"/>
        </w:rPr>
      </w:pPr>
    </w:p>
    <w:p w:rsidR="00E03E18" w:rsidRDefault="00E03E18" w:rsidP="00E03E18">
      <w:pPr>
        <w:autoSpaceDE w:val="0"/>
        <w:autoSpaceDN w:val="0"/>
        <w:adjustRightInd w:val="0"/>
        <w:jc w:val="both"/>
        <w:rPr>
          <w:rFonts w:ascii="Arial" w:hAnsi="Arial" w:cs="Arial"/>
          <w:color w:val="000000"/>
          <w:sz w:val="23"/>
          <w:szCs w:val="23"/>
        </w:rPr>
      </w:pPr>
      <w:r w:rsidRPr="00E03E18">
        <w:rPr>
          <w:rFonts w:ascii="Arial" w:hAnsi="Arial" w:cs="Arial"/>
          <w:color w:val="000000"/>
        </w:rPr>
        <w:t>B</w:t>
      </w:r>
      <w:r w:rsidRPr="00E03E18">
        <w:rPr>
          <w:rFonts w:ascii="Arial" w:hAnsi="Arial" w:cs="Arial"/>
          <w:color w:val="000000"/>
          <w:sz w:val="23"/>
          <w:szCs w:val="23"/>
        </w:rPr>
        <w:t xml:space="preserve">usiness education is about preparing captains of industry. To accomplish this, business academe strives to maintain a close relationship with industry. Yet, recent discoveries of ethical debacles within companies like Enron, WorldCom, and Tyco, have pressed us to consider whether we, as business faculty, in some way, have contributed to, or participated in creating black-hat captains of industry. Most business schools teach ethics courses or weave discussions of ethical dilemmas into core courses. Apparently, </w:t>
      </w:r>
      <w:proofErr w:type="gramStart"/>
      <w:r w:rsidRPr="00E03E18">
        <w:rPr>
          <w:rFonts w:ascii="Arial" w:hAnsi="Arial" w:cs="Arial"/>
          <w:color w:val="000000"/>
          <w:sz w:val="23"/>
          <w:szCs w:val="23"/>
        </w:rPr>
        <w:t>teaching ethics courses is</w:t>
      </w:r>
      <w:proofErr w:type="gramEnd"/>
      <w:r w:rsidRPr="00E03E18">
        <w:rPr>
          <w:rFonts w:ascii="Arial" w:hAnsi="Arial" w:cs="Arial"/>
          <w:color w:val="000000"/>
          <w:sz w:val="23"/>
          <w:szCs w:val="23"/>
        </w:rPr>
        <w:t xml:space="preserve"> not enough. </w:t>
      </w:r>
    </w:p>
    <w:p w:rsidR="00E03E18" w:rsidRPr="00E03E18" w:rsidRDefault="00E03E18" w:rsidP="00E03E18">
      <w:pPr>
        <w:autoSpaceDE w:val="0"/>
        <w:autoSpaceDN w:val="0"/>
        <w:adjustRightInd w:val="0"/>
        <w:jc w:val="both"/>
        <w:rPr>
          <w:rFonts w:ascii="Arial" w:hAnsi="Arial" w:cs="Arial"/>
          <w:color w:val="000000"/>
          <w:sz w:val="23"/>
          <w:szCs w:val="23"/>
        </w:rPr>
      </w:pP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Popular books have described activity in industry as a competitive “game.” They point to gaming terminology which permeates the business environment as evidence: establishing a mission, developing strategies, engaging tactics, working the deal, positioning, manoeuvring</w:t>
      </w:r>
      <w:r w:rsidR="00D75185">
        <w:rPr>
          <w:rFonts w:ascii="Arial" w:hAnsi="Arial" w:cs="Arial"/>
          <w:color w:val="000000"/>
          <w:sz w:val="23"/>
          <w:szCs w:val="23"/>
        </w:rPr>
        <w:t>, competitive edge, etc.</w:t>
      </w:r>
      <w:r w:rsidRPr="00E03E18">
        <w:rPr>
          <w:rFonts w:ascii="Arial" w:hAnsi="Arial" w:cs="Arial"/>
          <w:color w:val="000000"/>
          <w:sz w:val="23"/>
          <w:szCs w:val="23"/>
        </w:rPr>
        <w:t xml:space="preserve"> </w:t>
      </w:r>
      <w:r w:rsidR="00D75185" w:rsidRPr="00D75185">
        <w:rPr>
          <w:rFonts w:ascii="Arial" w:hAnsi="Arial" w:cs="Arial"/>
          <w:sz w:val="23"/>
          <w:szCs w:val="23"/>
        </w:rPr>
        <w:t>(</w:t>
      </w:r>
      <w:proofErr w:type="spellStart"/>
      <w:r w:rsidRPr="00D75185">
        <w:rPr>
          <w:rFonts w:ascii="Arial" w:hAnsi="Arial" w:cs="Arial"/>
          <w:b/>
          <w:color w:val="FF0000"/>
          <w:sz w:val="23"/>
          <w:szCs w:val="23"/>
        </w:rPr>
        <w:t>Venneri</w:t>
      </w:r>
      <w:proofErr w:type="spellEnd"/>
      <w:r w:rsidRPr="00D75185">
        <w:rPr>
          <w:rFonts w:ascii="Arial" w:hAnsi="Arial" w:cs="Arial"/>
          <w:sz w:val="23"/>
          <w:szCs w:val="23"/>
        </w:rPr>
        <w:t xml:space="preserve">, </w:t>
      </w:r>
      <w:r w:rsidRPr="00D75185">
        <w:rPr>
          <w:rFonts w:ascii="Arial" w:hAnsi="Arial" w:cs="Arial"/>
          <w:b/>
          <w:color w:val="FF0000"/>
          <w:sz w:val="23"/>
          <w:szCs w:val="23"/>
        </w:rPr>
        <w:t>2005).</w:t>
      </w:r>
      <w:r w:rsidRPr="00E03E18">
        <w:rPr>
          <w:rFonts w:ascii="Arial" w:hAnsi="Arial" w:cs="Arial"/>
          <w:color w:val="000000"/>
          <w:sz w:val="23"/>
          <w:szCs w:val="23"/>
        </w:rPr>
        <w:t xml:space="preserve"> For many, the adrenaline rush of the competitive nature of business is what drew them to this profession in the first place. Most business and management faculty members have either considerable industry experience or have served as consultants after entering</w:t>
      </w:r>
      <w:r>
        <w:rPr>
          <w:rFonts w:ascii="Arial" w:hAnsi="Arial" w:cs="Arial"/>
          <w:color w:val="000000"/>
          <w:sz w:val="23"/>
          <w:szCs w:val="23"/>
        </w:rPr>
        <w:t xml:space="preserve"> </w:t>
      </w:r>
      <w:r w:rsidRPr="00E03E18">
        <w:rPr>
          <w:rFonts w:ascii="Arial" w:hAnsi="Arial" w:cs="Arial"/>
          <w:color w:val="000000"/>
          <w:sz w:val="23"/>
          <w:szCs w:val="23"/>
        </w:rPr>
        <w:lastRenderedPageBreak/>
        <w:t>academia. Therefore, vocabulary and methods that business and management scholars use mirrors industry and gaming.</w:t>
      </w: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 xml:space="preserve">Gaming has grown exponentially in the United States. This generation of business students, like no others, has access to gaming on levels previously unheard of through the use of video games and Internet gaming sites. </w:t>
      </w:r>
      <w:r w:rsidRPr="00D75185">
        <w:rPr>
          <w:rFonts w:ascii="Arial" w:hAnsi="Arial" w:cs="Arial"/>
          <w:b/>
          <w:color w:val="FF0000"/>
          <w:sz w:val="23"/>
          <w:szCs w:val="23"/>
        </w:rPr>
        <w:t>The Entertainment Software Association (2005)</w:t>
      </w:r>
      <w:r w:rsidRPr="00E03E18">
        <w:rPr>
          <w:rFonts w:ascii="Arial" w:hAnsi="Arial" w:cs="Arial"/>
          <w:color w:val="000000"/>
          <w:sz w:val="23"/>
          <w:szCs w:val="23"/>
        </w:rPr>
        <w:t xml:space="preserve"> cited recent surveys that indicate that 75 percent of American heads of households play video games. Of those, 44 percent are female and 56 percent are male. The average number of years adult gamers have been playing games is 12 years. Of particular note, with regard to this research, is the accepted use of “cheats.” These are online websites where cheating strategies are published so that game players will be more able to navigate effectively the gaming environment of their favourite video game (www.cheatcc.com). Users of these sites are often encouraged to post any new cheating strategies that they discover. Disturbingly, students have also remarked that they see education as “a game.” Is it possible that students are taking accepted behaviours in video gaming into other forms of perceived games such as getting a college degree, getting a job, getting a promotion, etc.? If so, where will it stop, when they have reached the coveted role of the CEO?</w:t>
      </w:r>
    </w:p>
    <w:p w:rsidR="00E03E18" w:rsidRPr="00E03E18" w:rsidRDefault="00E03E18" w:rsidP="00E03E18">
      <w:pPr>
        <w:ind w:firstLine="11"/>
        <w:jc w:val="both"/>
        <w:rPr>
          <w:rFonts w:ascii="Arial" w:hAnsi="Arial" w:cs="Arial"/>
          <w:color w:val="000000"/>
          <w:sz w:val="23"/>
          <w:szCs w:val="23"/>
        </w:rPr>
      </w:pPr>
      <w:r w:rsidRPr="00E03E18">
        <w:rPr>
          <w:rFonts w:ascii="Arial" w:hAnsi="Arial" w:cs="Arial"/>
          <w:color w:val="000000"/>
          <w:sz w:val="23"/>
          <w:szCs w:val="23"/>
        </w:rPr>
        <w:t xml:space="preserve">Academic cheating can be defined as the use or attempted use of unauthorized materials, information, or aids in an academic setting. There is a large amount of literature relating to academic cheating or dishonesty. </w:t>
      </w:r>
      <w:r w:rsidRPr="00D75185">
        <w:rPr>
          <w:rFonts w:ascii="Arial" w:hAnsi="Arial" w:cs="Arial"/>
          <w:b/>
          <w:color w:val="FF0000"/>
          <w:sz w:val="23"/>
          <w:szCs w:val="23"/>
        </w:rPr>
        <w:t>Whitley (1998)</w:t>
      </w:r>
      <w:r w:rsidRPr="00E03E18">
        <w:rPr>
          <w:rFonts w:ascii="Arial" w:hAnsi="Arial" w:cs="Arial"/>
          <w:color w:val="000000"/>
          <w:sz w:val="23"/>
          <w:szCs w:val="23"/>
        </w:rPr>
        <w:t xml:space="preserve"> reviewed 107 studies on the topic of cheating among college students published between 1970 and 1996. He discovered cheating was on the increase in the 60s and 70s. Some of the strongest correlates of cheating were related to “expectations of success, having cheated in the past, studying under poor conditions, holding positive attitudes toward cheating, perceiving that social norms support cheating, and anticipating a large reward for success” (p. 235). </w:t>
      </w:r>
      <w:proofErr w:type="spellStart"/>
      <w:r w:rsidRPr="00D75185">
        <w:rPr>
          <w:rFonts w:ascii="Arial" w:hAnsi="Arial" w:cs="Arial"/>
          <w:b/>
          <w:color w:val="FF0000"/>
          <w:sz w:val="23"/>
          <w:szCs w:val="23"/>
        </w:rPr>
        <w:t>Niels</w:t>
      </w:r>
      <w:proofErr w:type="spellEnd"/>
      <w:r w:rsidRPr="00D75185">
        <w:rPr>
          <w:rFonts w:ascii="Arial" w:hAnsi="Arial" w:cs="Arial"/>
          <w:b/>
          <w:color w:val="FF0000"/>
          <w:sz w:val="23"/>
          <w:szCs w:val="23"/>
        </w:rPr>
        <w:t xml:space="preserve"> (1997)</w:t>
      </w:r>
      <w:r w:rsidRPr="00E03E18">
        <w:rPr>
          <w:rFonts w:ascii="Arial" w:hAnsi="Arial" w:cs="Arial"/>
          <w:color w:val="000000"/>
          <w:sz w:val="23"/>
          <w:szCs w:val="23"/>
        </w:rPr>
        <w:t xml:space="preserve">, moreover, cited a comprehensive study of Who's Who High School Students in 1993. He found that close to 80% confessed to some form of academic cheating. In </w:t>
      </w:r>
      <w:r w:rsidRPr="00D75185">
        <w:rPr>
          <w:rFonts w:ascii="Arial" w:hAnsi="Arial" w:cs="Arial"/>
          <w:b/>
          <w:color w:val="FF0000"/>
          <w:sz w:val="23"/>
          <w:szCs w:val="23"/>
        </w:rPr>
        <w:t xml:space="preserve">1999, McCabe and </w:t>
      </w:r>
      <w:proofErr w:type="spellStart"/>
      <w:r w:rsidRPr="00D75185">
        <w:rPr>
          <w:rFonts w:ascii="Arial" w:hAnsi="Arial" w:cs="Arial"/>
          <w:b/>
          <w:color w:val="FF0000"/>
          <w:sz w:val="23"/>
          <w:szCs w:val="23"/>
        </w:rPr>
        <w:t>Drinan</w:t>
      </w:r>
      <w:proofErr w:type="spellEnd"/>
      <w:r w:rsidRPr="00E03E18">
        <w:rPr>
          <w:rFonts w:ascii="Arial" w:hAnsi="Arial" w:cs="Arial"/>
          <w:color w:val="000000"/>
          <w:sz w:val="23"/>
          <w:szCs w:val="23"/>
        </w:rPr>
        <w:t xml:space="preserve"> noted that 75 percent of students cheated.</w:t>
      </w:r>
    </w:p>
    <w:p w:rsidR="00E03E18" w:rsidRDefault="00E03E18" w:rsidP="00E03E18">
      <w:pPr>
        <w:jc w:val="both"/>
        <w:rPr>
          <w:rFonts w:ascii="Arial" w:hAnsi="Arial" w:cs="Arial"/>
          <w:color w:val="000000"/>
          <w:sz w:val="23"/>
          <w:szCs w:val="23"/>
        </w:rPr>
      </w:pPr>
      <w:bookmarkStart w:id="0" w:name="_GoBack"/>
      <w:bookmarkEnd w:id="0"/>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 xml:space="preserve">The focus of academe for students has changed. </w:t>
      </w:r>
      <w:r w:rsidRPr="00D75185">
        <w:rPr>
          <w:rFonts w:ascii="Arial" w:hAnsi="Arial" w:cs="Arial"/>
          <w:b/>
          <w:color w:val="FF0000"/>
          <w:sz w:val="23"/>
          <w:szCs w:val="23"/>
        </w:rPr>
        <w:t>McCabe (1996)</w:t>
      </w:r>
      <w:r w:rsidRPr="00E03E18">
        <w:rPr>
          <w:rFonts w:ascii="Arial" w:hAnsi="Arial" w:cs="Arial"/>
          <w:color w:val="000000"/>
          <w:sz w:val="23"/>
          <w:szCs w:val="23"/>
        </w:rPr>
        <w:t xml:space="preserve"> reported that students in college have, over the years, changed their focus from getting an education to getting a degree. He estimates that 85 percent want a “degree” and want to do the minimal amount of work to achieve it. A degree is the necessary requirement for entering the job market or attaining further degrees.</w:t>
      </w:r>
    </w:p>
    <w:p w:rsidR="00E03E18" w:rsidRDefault="00E03E18" w:rsidP="00E03E18">
      <w:pPr>
        <w:jc w:val="both"/>
        <w:rPr>
          <w:rFonts w:ascii="Arial" w:hAnsi="Arial" w:cs="Arial"/>
          <w:color w:val="000000"/>
          <w:sz w:val="23"/>
          <w:szCs w:val="23"/>
        </w:rPr>
      </w:pPr>
    </w:p>
    <w:p w:rsidR="00E03E18" w:rsidRDefault="00E03E18" w:rsidP="00E03E18">
      <w:pPr>
        <w:jc w:val="both"/>
        <w:rPr>
          <w:rFonts w:ascii="Arial" w:hAnsi="Arial" w:cs="Arial"/>
          <w:color w:val="000000"/>
          <w:sz w:val="23"/>
          <w:szCs w:val="23"/>
        </w:rPr>
      </w:pPr>
      <w:r w:rsidRPr="00E03E18">
        <w:rPr>
          <w:rFonts w:ascii="Arial" w:hAnsi="Arial" w:cs="Arial"/>
          <w:color w:val="000000"/>
          <w:sz w:val="23"/>
          <w:szCs w:val="23"/>
        </w:rPr>
        <w:t xml:space="preserve">Competitive pressures are now the norm in academe. </w:t>
      </w:r>
      <w:r w:rsidRPr="00D75185">
        <w:rPr>
          <w:rFonts w:ascii="Arial" w:hAnsi="Arial" w:cs="Arial"/>
          <w:b/>
          <w:color w:val="FF0000"/>
          <w:sz w:val="23"/>
          <w:szCs w:val="23"/>
        </w:rPr>
        <w:t xml:space="preserve">McCabe, </w:t>
      </w:r>
      <w:proofErr w:type="spellStart"/>
      <w:r w:rsidRPr="00D75185">
        <w:rPr>
          <w:rFonts w:ascii="Arial" w:hAnsi="Arial" w:cs="Arial"/>
          <w:b/>
          <w:color w:val="FF0000"/>
          <w:sz w:val="23"/>
          <w:szCs w:val="23"/>
        </w:rPr>
        <w:t>Treviño</w:t>
      </w:r>
      <w:proofErr w:type="spellEnd"/>
      <w:r w:rsidRPr="00D75185">
        <w:rPr>
          <w:rFonts w:ascii="Arial" w:hAnsi="Arial" w:cs="Arial"/>
          <w:b/>
          <w:color w:val="FF0000"/>
          <w:sz w:val="23"/>
          <w:szCs w:val="23"/>
        </w:rPr>
        <w:t>, and Butterfield (1999)</w:t>
      </w:r>
      <w:r w:rsidRPr="00E03E18">
        <w:rPr>
          <w:rFonts w:ascii="Arial" w:hAnsi="Arial" w:cs="Arial"/>
          <w:color w:val="000000"/>
          <w:sz w:val="23"/>
          <w:szCs w:val="23"/>
        </w:rPr>
        <w:t xml:space="preserve"> stated that pressure to compete for the top job and academic slots can funnel to academic dishonesty. Moreover, research also demonstrates that cheating is often overlooked or treated lightly by faculty </w:t>
      </w:r>
      <w:r w:rsidRPr="00D75185">
        <w:rPr>
          <w:rFonts w:ascii="Arial" w:hAnsi="Arial" w:cs="Arial"/>
          <w:b/>
          <w:color w:val="FF0000"/>
          <w:sz w:val="23"/>
          <w:szCs w:val="23"/>
        </w:rPr>
        <w:t>(McCabe, 1993)</w:t>
      </w:r>
      <w:r w:rsidRPr="00E03E18">
        <w:rPr>
          <w:rFonts w:ascii="Arial" w:hAnsi="Arial" w:cs="Arial"/>
          <w:color w:val="000000"/>
          <w:sz w:val="23"/>
          <w:szCs w:val="23"/>
        </w:rPr>
        <w:t xml:space="preserve">. Students who normally would not cheat observe the lack of consequences, view their honesty as a disadvantage, and also begin to cheat to “level the playing field.” This competitiveness within academe, </w:t>
      </w:r>
      <w:r w:rsidRPr="00D75185">
        <w:rPr>
          <w:rFonts w:ascii="Arial" w:hAnsi="Arial" w:cs="Arial"/>
          <w:b/>
          <w:color w:val="FF0000"/>
          <w:sz w:val="23"/>
          <w:szCs w:val="23"/>
        </w:rPr>
        <w:t xml:space="preserve">Perry, Kane, </w:t>
      </w:r>
      <w:proofErr w:type="spellStart"/>
      <w:r w:rsidRPr="00D75185">
        <w:rPr>
          <w:rFonts w:ascii="Arial" w:hAnsi="Arial" w:cs="Arial"/>
          <w:b/>
          <w:color w:val="FF0000"/>
          <w:sz w:val="23"/>
          <w:szCs w:val="23"/>
        </w:rPr>
        <w:t>Bernesser</w:t>
      </w:r>
      <w:proofErr w:type="spellEnd"/>
      <w:r w:rsidRPr="00D75185">
        <w:rPr>
          <w:rFonts w:ascii="Arial" w:hAnsi="Arial" w:cs="Arial"/>
          <w:b/>
          <w:color w:val="FF0000"/>
          <w:sz w:val="23"/>
          <w:szCs w:val="23"/>
        </w:rPr>
        <w:t xml:space="preserve">, and </w:t>
      </w:r>
      <w:proofErr w:type="spellStart"/>
      <w:r w:rsidRPr="00D75185">
        <w:rPr>
          <w:rFonts w:ascii="Arial" w:hAnsi="Arial" w:cs="Arial"/>
          <w:b/>
          <w:color w:val="FF0000"/>
          <w:sz w:val="23"/>
          <w:szCs w:val="23"/>
        </w:rPr>
        <w:t>Spicker</w:t>
      </w:r>
      <w:proofErr w:type="spellEnd"/>
      <w:r w:rsidRPr="00D75185">
        <w:rPr>
          <w:rFonts w:ascii="Arial" w:hAnsi="Arial" w:cs="Arial"/>
          <w:b/>
          <w:color w:val="FF0000"/>
          <w:sz w:val="23"/>
          <w:szCs w:val="23"/>
        </w:rPr>
        <w:t xml:space="preserve"> (1990)</w:t>
      </w:r>
      <w:r w:rsidRPr="00E03E18">
        <w:rPr>
          <w:rFonts w:ascii="Arial" w:hAnsi="Arial" w:cs="Arial"/>
          <w:color w:val="000000"/>
          <w:sz w:val="23"/>
          <w:szCs w:val="23"/>
        </w:rPr>
        <w:t xml:space="preserve"> suggest, is a catalyst for cheating. They went on to say that competitive type A-scoring students were more likely to cheat than non-competitive type B-scoring students. In their qualitative work, </w:t>
      </w:r>
      <w:r w:rsidRPr="00D75185">
        <w:rPr>
          <w:rFonts w:ascii="Arial" w:hAnsi="Arial" w:cs="Arial"/>
          <w:b/>
          <w:color w:val="FF0000"/>
          <w:sz w:val="23"/>
          <w:szCs w:val="23"/>
        </w:rPr>
        <w:t xml:space="preserve">Payne and </w:t>
      </w:r>
      <w:proofErr w:type="spellStart"/>
      <w:r w:rsidRPr="00D75185">
        <w:rPr>
          <w:rFonts w:ascii="Arial" w:hAnsi="Arial" w:cs="Arial"/>
          <w:b/>
          <w:color w:val="FF0000"/>
          <w:sz w:val="23"/>
          <w:szCs w:val="23"/>
        </w:rPr>
        <w:t>Nantz</w:t>
      </w:r>
      <w:proofErr w:type="spellEnd"/>
      <w:r w:rsidRPr="00D75185">
        <w:rPr>
          <w:rFonts w:ascii="Arial" w:hAnsi="Arial" w:cs="Arial"/>
          <w:b/>
          <w:color w:val="FF0000"/>
          <w:sz w:val="23"/>
          <w:szCs w:val="23"/>
        </w:rPr>
        <w:t>’ (1994)</w:t>
      </w:r>
      <w:r w:rsidRPr="00E03E18">
        <w:rPr>
          <w:rFonts w:ascii="Arial" w:hAnsi="Arial" w:cs="Arial"/>
          <w:color w:val="000000"/>
          <w:sz w:val="23"/>
          <w:szCs w:val="23"/>
        </w:rPr>
        <w:t xml:space="preserve"> looked for cheating metaphors that brought forward this competitive </w:t>
      </w:r>
      <w:r w:rsidRPr="00E03E18">
        <w:rPr>
          <w:rFonts w:ascii="Arial" w:hAnsi="Arial" w:cs="Arial"/>
          <w:color w:val="000000"/>
          <w:sz w:val="23"/>
          <w:szCs w:val="23"/>
        </w:rPr>
        <w:lastRenderedPageBreak/>
        <w:t>perspective. These metaphors include seeing “cheating as a type of game,” “winning is</w:t>
      </w:r>
      <w:r>
        <w:rPr>
          <w:rFonts w:ascii="Arial" w:hAnsi="Arial" w:cs="Arial"/>
          <w:color w:val="000000"/>
          <w:sz w:val="23"/>
          <w:szCs w:val="23"/>
        </w:rPr>
        <w:t xml:space="preserve"> </w:t>
      </w:r>
      <w:r w:rsidRPr="00E03E18">
        <w:rPr>
          <w:rFonts w:ascii="Arial" w:hAnsi="Arial" w:cs="Arial"/>
          <w:color w:val="000000"/>
          <w:sz w:val="23"/>
          <w:szCs w:val="23"/>
        </w:rPr>
        <w:t>important,” “cheating as an addiction,” “cheating as the easy way out,” and “cheating as a team effort.”</w:t>
      </w:r>
    </w:p>
    <w:p w:rsidR="00E03E18" w:rsidRPr="00E03E18" w:rsidRDefault="00E03E18" w:rsidP="00E03E18">
      <w:pPr>
        <w:jc w:val="both"/>
        <w:rPr>
          <w:rFonts w:ascii="Arial" w:hAnsi="Arial" w:cs="Arial"/>
          <w:color w:val="000000"/>
          <w:sz w:val="23"/>
          <w:szCs w:val="23"/>
        </w:rPr>
      </w:pPr>
    </w:p>
    <w:p w:rsidR="00E03E18" w:rsidRPr="00E03E18" w:rsidRDefault="00E03E18" w:rsidP="00E03E18">
      <w:pPr>
        <w:jc w:val="both"/>
        <w:rPr>
          <w:rFonts w:ascii="Arial" w:hAnsi="Arial" w:cs="Arial"/>
          <w:color w:val="000000"/>
          <w:sz w:val="23"/>
          <w:szCs w:val="23"/>
        </w:rPr>
      </w:pPr>
      <w:r w:rsidRPr="00E03E18">
        <w:rPr>
          <w:rFonts w:ascii="Arial" w:hAnsi="Arial" w:cs="Arial"/>
          <w:color w:val="000000"/>
          <w:sz w:val="23"/>
          <w:szCs w:val="23"/>
        </w:rPr>
        <w:t>This research explores the linkage between cheating and game playing and perceptions. Moreover, it considers factors such as gender, ethnicity, grade level, academic institution, major, technology uses, and other demographics to see if there are ties to cheating.</w:t>
      </w:r>
    </w:p>
    <w:sectPr w:rsidR="00E03E18" w:rsidRPr="00E03E18" w:rsidSect="00777E31">
      <w:headerReference w:type="first" r:id="rId8"/>
      <w:pgSz w:w="11906" w:h="16838"/>
      <w:pgMar w:top="709" w:right="1440" w:bottom="709"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5C5" w:rsidRDefault="008D45C5" w:rsidP="00E03E18">
      <w:pPr>
        <w:spacing w:after="0" w:line="240" w:lineRule="auto"/>
      </w:pPr>
      <w:r>
        <w:separator/>
      </w:r>
    </w:p>
  </w:endnote>
  <w:endnote w:type="continuationSeparator" w:id="0">
    <w:p w:rsidR="008D45C5" w:rsidRDefault="008D45C5" w:rsidP="00E03E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5C5" w:rsidRDefault="008D45C5" w:rsidP="00E03E18">
      <w:pPr>
        <w:spacing w:after="0" w:line="240" w:lineRule="auto"/>
      </w:pPr>
      <w:r>
        <w:separator/>
      </w:r>
    </w:p>
  </w:footnote>
  <w:footnote w:type="continuationSeparator" w:id="0">
    <w:p w:rsidR="008D45C5" w:rsidRDefault="008D45C5" w:rsidP="00E03E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E31" w:rsidRPr="00E03E18" w:rsidRDefault="00777E31" w:rsidP="00E03E18">
    <w:pPr>
      <w:autoSpaceDE w:val="0"/>
      <w:autoSpaceDN w:val="0"/>
      <w:adjustRightInd w:val="0"/>
      <w:rPr>
        <w:rFonts w:ascii="Arial" w:hAnsi="Arial" w:cs="Arial"/>
        <w:color w:val="000000"/>
        <w:sz w:val="20"/>
        <w:szCs w:val="20"/>
      </w:rPr>
    </w:pPr>
    <w:r w:rsidRPr="00E03E18">
      <w:rPr>
        <w:rFonts w:ascii="Arial" w:hAnsi="Arial" w:cs="Arial"/>
        <w:color w:val="000000"/>
        <w:sz w:val="36"/>
        <w:szCs w:val="36"/>
      </w:rPr>
      <w:t xml:space="preserve">Journal of College &amp; Character </w:t>
    </w:r>
    <w:r w:rsidRPr="00E03E18">
      <w:rPr>
        <w:rFonts w:ascii="Arial" w:hAnsi="Arial" w:cs="Arial"/>
        <w:b/>
        <w:bCs/>
        <w:color w:val="000000"/>
        <w:sz w:val="20"/>
        <w:szCs w:val="20"/>
      </w:rPr>
      <w:t xml:space="preserve">VOLUME VIII, NO. 2, February 2007 </w:t>
    </w:r>
  </w:p>
  <w:p w:rsidR="00777E31" w:rsidRPr="00E03E18" w:rsidRDefault="00777E31" w:rsidP="00E03E18">
    <w:pPr>
      <w:autoSpaceDE w:val="0"/>
      <w:autoSpaceDN w:val="0"/>
      <w:adjustRightInd w:val="0"/>
      <w:rPr>
        <w:rFonts w:ascii="Arial" w:hAnsi="Arial" w:cs="Arial"/>
        <w:b/>
        <w:bCs/>
        <w:color w:val="000000"/>
        <w:sz w:val="32"/>
        <w:szCs w:val="32"/>
      </w:rPr>
    </w:pPr>
  </w:p>
  <w:p w:rsidR="00777E31" w:rsidRDefault="00777E31" w:rsidP="00E03E18">
    <w:pPr>
      <w:autoSpaceDE w:val="0"/>
      <w:autoSpaceDN w:val="0"/>
      <w:adjustRightInd w:val="0"/>
      <w:jc w:val="center"/>
      <w:rPr>
        <w:rFonts w:ascii="Arial" w:hAnsi="Arial" w:cs="Arial"/>
        <w:b/>
        <w:bCs/>
        <w:color w:val="000000"/>
        <w:sz w:val="32"/>
        <w:szCs w:val="32"/>
      </w:rPr>
    </w:pPr>
    <w:r w:rsidRPr="00E03E18">
      <w:rPr>
        <w:rFonts w:ascii="Arial" w:hAnsi="Arial" w:cs="Arial"/>
        <w:b/>
        <w:bCs/>
        <w:color w:val="000000"/>
        <w:sz w:val="32"/>
        <w:szCs w:val="32"/>
      </w:rPr>
      <w:t>Does Gaming Lead to Cheating?</w:t>
    </w:r>
  </w:p>
  <w:p w:rsidR="00777E31" w:rsidRPr="00E03E18" w:rsidRDefault="00777E31" w:rsidP="00E03E18">
    <w:pPr>
      <w:autoSpaceDE w:val="0"/>
      <w:autoSpaceDN w:val="0"/>
      <w:adjustRightInd w:val="0"/>
      <w:jc w:val="center"/>
      <w:rPr>
        <w:rFonts w:ascii="Arial" w:hAnsi="Arial" w:cs="Arial"/>
        <w:color w:val="000000"/>
        <w:sz w:val="32"/>
        <w:szCs w:val="32"/>
      </w:rPr>
    </w:pPr>
    <w:r w:rsidRPr="00E03E18">
      <w:rPr>
        <w:rFonts w:ascii="Arial" w:hAnsi="Arial" w:cs="Arial"/>
        <w:b/>
        <w:bCs/>
        <w:color w:val="000000"/>
        <w:sz w:val="32"/>
        <w:szCs w:val="32"/>
      </w:rPr>
      <w:t>A Model of Gaming to Cheating</w:t>
    </w:r>
  </w:p>
  <w:p w:rsidR="00777E31" w:rsidRPr="00E03E18" w:rsidRDefault="00777E31" w:rsidP="00E03E18">
    <w:pPr>
      <w:autoSpaceDE w:val="0"/>
      <w:autoSpaceDN w:val="0"/>
      <w:adjustRightInd w:val="0"/>
      <w:jc w:val="center"/>
      <w:rPr>
        <w:rFonts w:ascii="Arial" w:hAnsi="Arial" w:cs="Arial"/>
        <w:color w:val="000000"/>
        <w:sz w:val="20"/>
        <w:szCs w:val="20"/>
      </w:rPr>
    </w:pPr>
  </w:p>
  <w:p w:rsidR="00777E31" w:rsidRPr="00E03E18" w:rsidRDefault="00777E31" w:rsidP="00E03E18">
    <w:pPr>
      <w:autoSpaceDE w:val="0"/>
      <w:autoSpaceDN w:val="0"/>
      <w:adjustRightInd w:val="0"/>
      <w:jc w:val="center"/>
      <w:rPr>
        <w:rFonts w:ascii="Arial" w:hAnsi="Arial" w:cs="Arial"/>
        <w:color w:val="000000"/>
        <w:sz w:val="13"/>
        <w:szCs w:val="13"/>
      </w:rPr>
    </w:pPr>
    <w:r w:rsidRPr="00E03E18">
      <w:rPr>
        <w:rFonts w:ascii="Arial" w:hAnsi="Arial" w:cs="Arial"/>
        <w:color w:val="000000"/>
        <w:sz w:val="20"/>
        <w:szCs w:val="20"/>
      </w:rPr>
      <w:t xml:space="preserve">James T. </w:t>
    </w:r>
    <w:proofErr w:type="spellStart"/>
    <w:r w:rsidRPr="00E03E18">
      <w:rPr>
        <w:rFonts w:ascii="Arial" w:hAnsi="Arial" w:cs="Arial"/>
        <w:color w:val="000000"/>
        <w:sz w:val="20"/>
        <w:szCs w:val="20"/>
      </w:rPr>
      <w:t>Walz</w:t>
    </w:r>
    <w:proofErr w:type="spellEnd"/>
    <w:r w:rsidRPr="00E03E18">
      <w:rPr>
        <w:rFonts w:ascii="Arial" w:hAnsi="Arial" w:cs="Arial"/>
        <w:color w:val="000000"/>
        <w:sz w:val="20"/>
        <w:szCs w:val="20"/>
      </w:rPr>
      <w:t xml:space="preserve">, Orlando V. </w:t>
    </w:r>
    <w:proofErr w:type="spellStart"/>
    <w:r w:rsidRPr="00E03E18">
      <w:rPr>
        <w:rFonts w:ascii="Arial" w:hAnsi="Arial" w:cs="Arial"/>
        <w:color w:val="000000"/>
        <w:sz w:val="20"/>
        <w:szCs w:val="20"/>
      </w:rPr>
      <w:t>Griego</w:t>
    </w:r>
    <w:proofErr w:type="spellEnd"/>
    <w:r w:rsidRPr="00E03E18">
      <w:rPr>
        <w:rFonts w:ascii="Arial" w:hAnsi="Arial" w:cs="Arial"/>
        <w:color w:val="000000"/>
        <w:sz w:val="20"/>
        <w:szCs w:val="20"/>
      </w:rPr>
      <w:t xml:space="preserve">, and George S. </w:t>
    </w:r>
    <w:proofErr w:type="spellStart"/>
    <w:r w:rsidRPr="00E03E18">
      <w:rPr>
        <w:rFonts w:ascii="Arial" w:hAnsi="Arial" w:cs="Arial"/>
        <w:color w:val="000000"/>
        <w:sz w:val="20"/>
        <w:szCs w:val="20"/>
      </w:rPr>
      <w:t>Babbes</w:t>
    </w:r>
    <w:proofErr w:type="spellEnd"/>
    <w:r w:rsidRPr="00E03E18">
      <w:rPr>
        <w:rFonts w:ascii="Arial" w:hAnsi="Arial" w:cs="Arial"/>
        <w:color w:val="000000"/>
        <w:sz w:val="20"/>
        <w:szCs w:val="20"/>
      </w:rPr>
      <w:t>, Azusa Pacific University</w:t>
    </w:r>
  </w:p>
  <w:p w:rsidR="00777E31" w:rsidRPr="00E03E18" w:rsidRDefault="00777E31" w:rsidP="00E03E18">
    <w:pPr>
      <w:pStyle w:val="Header"/>
      <w:jc w:val="center"/>
      <w:rPr>
        <w:rFonts w:ascii="Arial" w:hAnsi="Arial" w:cs="Arial"/>
      </w:rPr>
    </w:pPr>
  </w:p>
  <w:p w:rsidR="00777E31" w:rsidRDefault="00777E31" w:rsidP="00E03E18">
    <w:pPr>
      <w:pStyle w:val="Header"/>
      <w:tabs>
        <w:tab w:val="left" w:pos="331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6D8A"/>
    <w:multiLevelType w:val="hybridMultilevel"/>
    <w:tmpl w:val="FEFEE0C0"/>
    <w:lvl w:ilvl="0" w:tplc="18090001">
      <w:start w:val="1"/>
      <w:numFmt w:val="bullet"/>
      <w:lvlText w:val=""/>
      <w:lvlJc w:val="left"/>
      <w:pPr>
        <w:ind w:left="1440" w:hanging="360"/>
      </w:pPr>
      <w:rPr>
        <w:rFonts w:ascii="Symbol" w:hAnsi="Symbol"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nsid w:val="3D1E7003"/>
    <w:multiLevelType w:val="multilevel"/>
    <w:tmpl w:val="F57E7008"/>
    <w:lvl w:ilvl="0">
      <w:start w:val="3"/>
      <w:numFmt w:val="decimal"/>
      <w:pStyle w:val="Deryck"/>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2"/>
      <w:numFmt w:val="decimal"/>
      <w:lvlText w:val="%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6DED6C84"/>
    <w:multiLevelType w:val="hybridMultilevel"/>
    <w:tmpl w:val="B1FA4B54"/>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
    <w:nsid w:val="6EF56E98"/>
    <w:multiLevelType w:val="hybridMultilevel"/>
    <w:tmpl w:val="06AC5162"/>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4B0966"/>
    <w:rsid w:val="000102B1"/>
    <w:rsid w:val="000575AD"/>
    <w:rsid w:val="00180DC1"/>
    <w:rsid w:val="001F6A6E"/>
    <w:rsid w:val="002C756A"/>
    <w:rsid w:val="002F1E74"/>
    <w:rsid w:val="00494E81"/>
    <w:rsid w:val="004B0966"/>
    <w:rsid w:val="0050587D"/>
    <w:rsid w:val="006060FB"/>
    <w:rsid w:val="00777E31"/>
    <w:rsid w:val="007B3FB3"/>
    <w:rsid w:val="007D6772"/>
    <w:rsid w:val="008D45C5"/>
    <w:rsid w:val="00A17035"/>
    <w:rsid w:val="00A74193"/>
    <w:rsid w:val="00CA6C5D"/>
    <w:rsid w:val="00CB32FF"/>
    <w:rsid w:val="00D75185"/>
    <w:rsid w:val="00E03E18"/>
    <w:rsid w:val="00EA1401"/>
    <w:rsid w:val="00EE4856"/>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5"/>
  </w:style>
  <w:style w:type="paragraph" w:styleId="Heading1">
    <w:name w:val="heading 1"/>
    <w:basedOn w:val="Normal"/>
    <w:next w:val="Normal"/>
    <w:link w:val="Heading1Char"/>
    <w:uiPriority w:val="9"/>
    <w:qFormat/>
    <w:rsid w:val="00D751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7518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7518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7518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7518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7518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7518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8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8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rsid w:val="00CA6C5D"/>
    <w:pPr>
      <w:numPr>
        <w:numId w:val="1"/>
      </w:numPr>
      <w:spacing w:before="120" w:after="120"/>
      <w:jc w:val="both"/>
    </w:pPr>
    <w:rPr>
      <w:rFonts w:ascii="Arial" w:hAnsi="Arial"/>
      <w:sz w:val="24"/>
    </w:rPr>
  </w:style>
  <w:style w:type="paragraph" w:styleId="BalloonText">
    <w:name w:val="Balloon Text"/>
    <w:basedOn w:val="Normal"/>
    <w:link w:val="BalloonTextChar"/>
    <w:uiPriority w:val="99"/>
    <w:semiHidden/>
    <w:unhideWhenUsed/>
    <w:rsid w:val="004B0966"/>
    <w:rPr>
      <w:rFonts w:ascii="Tahoma" w:hAnsi="Tahoma" w:cs="Tahoma"/>
      <w:sz w:val="16"/>
      <w:szCs w:val="16"/>
    </w:rPr>
  </w:style>
  <w:style w:type="character" w:customStyle="1" w:styleId="BalloonTextChar">
    <w:name w:val="Balloon Text Char"/>
    <w:basedOn w:val="DefaultParagraphFont"/>
    <w:link w:val="BalloonText"/>
    <w:uiPriority w:val="99"/>
    <w:semiHidden/>
    <w:rsid w:val="004B0966"/>
    <w:rPr>
      <w:rFonts w:ascii="Tahoma" w:hAnsi="Tahoma" w:cs="Tahoma"/>
      <w:sz w:val="16"/>
      <w:szCs w:val="16"/>
    </w:rPr>
  </w:style>
  <w:style w:type="character" w:customStyle="1" w:styleId="Heading1Char">
    <w:name w:val="Heading 1 Char"/>
    <w:basedOn w:val="DefaultParagraphFont"/>
    <w:link w:val="Heading1"/>
    <w:uiPriority w:val="9"/>
    <w:rsid w:val="00D75185"/>
    <w:rPr>
      <w:smallCaps/>
      <w:spacing w:val="5"/>
      <w:sz w:val="36"/>
      <w:szCs w:val="36"/>
    </w:rPr>
  </w:style>
  <w:style w:type="paragraph" w:styleId="Bibliography">
    <w:name w:val="Bibliography"/>
    <w:basedOn w:val="Normal"/>
    <w:next w:val="Normal"/>
    <w:uiPriority w:val="37"/>
    <w:unhideWhenUsed/>
    <w:rsid w:val="004B0966"/>
  </w:style>
  <w:style w:type="paragraph" w:customStyle="1" w:styleId="Default">
    <w:name w:val="Default"/>
    <w:rsid w:val="00E03E18"/>
    <w:pPr>
      <w:autoSpaceDE w:val="0"/>
      <w:autoSpaceDN w:val="0"/>
      <w:adjustRightInd w:val="0"/>
    </w:pPr>
    <w:rPr>
      <w:rFonts w:ascii="Times New Roman" w:hAnsi="Times New Roman" w:cs="Times New Roman"/>
      <w:color w:val="000000"/>
      <w:sz w:val="24"/>
      <w:szCs w:val="24"/>
    </w:rPr>
  </w:style>
  <w:style w:type="paragraph" w:customStyle="1" w:styleId="Journaltitle">
    <w:name w:val="Journal title"/>
    <w:basedOn w:val="Default"/>
    <w:next w:val="Default"/>
    <w:uiPriority w:val="99"/>
    <w:rsid w:val="00E03E18"/>
    <w:rPr>
      <w:color w:val="auto"/>
    </w:rPr>
  </w:style>
  <w:style w:type="paragraph" w:styleId="Header">
    <w:name w:val="header"/>
    <w:basedOn w:val="Default"/>
    <w:next w:val="Default"/>
    <w:link w:val="HeaderChar"/>
    <w:uiPriority w:val="99"/>
    <w:rsid w:val="00E03E18"/>
    <w:rPr>
      <w:color w:val="auto"/>
    </w:rPr>
  </w:style>
  <w:style w:type="character" w:customStyle="1" w:styleId="HeaderChar">
    <w:name w:val="Header Char"/>
    <w:basedOn w:val="DefaultParagraphFont"/>
    <w:link w:val="Header"/>
    <w:uiPriority w:val="99"/>
    <w:rsid w:val="00E03E18"/>
    <w:rPr>
      <w:rFonts w:ascii="Times New Roman" w:hAnsi="Times New Roman" w:cs="Times New Roman"/>
      <w:sz w:val="24"/>
      <w:szCs w:val="24"/>
    </w:rPr>
  </w:style>
  <w:style w:type="paragraph" w:styleId="Footer">
    <w:name w:val="footer"/>
    <w:basedOn w:val="Normal"/>
    <w:link w:val="FooterChar"/>
    <w:uiPriority w:val="99"/>
    <w:semiHidden/>
    <w:unhideWhenUsed/>
    <w:rsid w:val="00E03E18"/>
    <w:pPr>
      <w:tabs>
        <w:tab w:val="center" w:pos="4513"/>
        <w:tab w:val="right" w:pos="9026"/>
      </w:tabs>
    </w:pPr>
  </w:style>
  <w:style w:type="character" w:customStyle="1" w:styleId="FooterChar">
    <w:name w:val="Footer Char"/>
    <w:basedOn w:val="DefaultParagraphFont"/>
    <w:link w:val="Footer"/>
    <w:uiPriority w:val="99"/>
    <w:semiHidden/>
    <w:rsid w:val="00E03E18"/>
  </w:style>
  <w:style w:type="character" w:customStyle="1" w:styleId="Heading2Char">
    <w:name w:val="Heading 2 Char"/>
    <w:basedOn w:val="DefaultParagraphFont"/>
    <w:link w:val="Heading2"/>
    <w:uiPriority w:val="9"/>
    <w:semiHidden/>
    <w:rsid w:val="00D75185"/>
    <w:rPr>
      <w:smallCaps/>
      <w:sz w:val="28"/>
      <w:szCs w:val="28"/>
    </w:rPr>
  </w:style>
  <w:style w:type="character" w:customStyle="1" w:styleId="Heading3Char">
    <w:name w:val="Heading 3 Char"/>
    <w:basedOn w:val="DefaultParagraphFont"/>
    <w:link w:val="Heading3"/>
    <w:uiPriority w:val="9"/>
    <w:semiHidden/>
    <w:rsid w:val="00D75185"/>
    <w:rPr>
      <w:i/>
      <w:iCs/>
      <w:smallCaps/>
      <w:spacing w:val="5"/>
      <w:sz w:val="26"/>
      <w:szCs w:val="26"/>
    </w:rPr>
  </w:style>
  <w:style w:type="character" w:customStyle="1" w:styleId="Heading4Char">
    <w:name w:val="Heading 4 Char"/>
    <w:basedOn w:val="DefaultParagraphFont"/>
    <w:link w:val="Heading4"/>
    <w:uiPriority w:val="9"/>
    <w:semiHidden/>
    <w:rsid w:val="00D75185"/>
    <w:rPr>
      <w:b/>
      <w:bCs/>
      <w:spacing w:val="5"/>
      <w:sz w:val="24"/>
      <w:szCs w:val="24"/>
    </w:rPr>
  </w:style>
  <w:style w:type="character" w:customStyle="1" w:styleId="Heading5Char">
    <w:name w:val="Heading 5 Char"/>
    <w:basedOn w:val="DefaultParagraphFont"/>
    <w:link w:val="Heading5"/>
    <w:uiPriority w:val="9"/>
    <w:semiHidden/>
    <w:rsid w:val="00D75185"/>
    <w:rPr>
      <w:i/>
      <w:iCs/>
      <w:sz w:val="24"/>
      <w:szCs w:val="24"/>
    </w:rPr>
  </w:style>
  <w:style w:type="character" w:customStyle="1" w:styleId="Heading6Char">
    <w:name w:val="Heading 6 Char"/>
    <w:basedOn w:val="DefaultParagraphFont"/>
    <w:link w:val="Heading6"/>
    <w:uiPriority w:val="9"/>
    <w:semiHidden/>
    <w:rsid w:val="00D7518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8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85"/>
    <w:rPr>
      <w:b/>
      <w:bCs/>
      <w:color w:val="7F7F7F" w:themeColor="text1" w:themeTint="80"/>
      <w:sz w:val="20"/>
      <w:szCs w:val="20"/>
    </w:rPr>
  </w:style>
  <w:style w:type="character" w:customStyle="1" w:styleId="Heading9Char">
    <w:name w:val="Heading 9 Char"/>
    <w:basedOn w:val="DefaultParagraphFont"/>
    <w:link w:val="Heading9"/>
    <w:uiPriority w:val="9"/>
    <w:semiHidden/>
    <w:rsid w:val="00D75185"/>
    <w:rPr>
      <w:b/>
      <w:bCs/>
      <w:i/>
      <w:iCs/>
      <w:color w:val="7F7F7F" w:themeColor="text1" w:themeTint="80"/>
      <w:sz w:val="18"/>
      <w:szCs w:val="18"/>
    </w:rPr>
  </w:style>
  <w:style w:type="paragraph" w:styleId="Title">
    <w:name w:val="Title"/>
    <w:basedOn w:val="Normal"/>
    <w:next w:val="Normal"/>
    <w:link w:val="TitleChar"/>
    <w:uiPriority w:val="10"/>
    <w:qFormat/>
    <w:rsid w:val="00D7518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75185"/>
    <w:rPr>
      <w:smallCaps/>
      <w:sz w:val="52"/>
      <w:szCs w:val="52"/>
    </w:rPr>
  </w:style>
  <w:style w:type="paragraph" w:styleId="Subtitle">
    <w:name w:val="Subtitle"/>
    <w:basedOn w:val="Normal"/>
    <w:next w:val="Normal"/>
    <w:link w:val="SubtitleChar"/>
    <w:uiPriority w:val="11"/>
    <w:qFormat/>
    <w:rsid w:val="00D75185"/>
    <w:rPr>
      <w:i/>
      <w:iCs/>
      <w:smallCaps/>
      <w:spacing w:val="10"/>
      <w:sz w:val="28"/>
      <w:szCs w:val="28"/>
    </w:rPr>
  </w:style>
  <w:style w:type="character" w:customStyle="1" w:styleId="SubtitleChar">
    <w:name w:val="Subtitle Char"/>
    <w:basedOn w:val="DefaultParagraphFont"/>
    <w:link w:val="Subtitle"/>
    <w:uiPriority w:val="11"/>
    <w:rsid w:val="00D75185"/>
    <w:rPr>
      <w:i/>
      <w:iCs/>
      <w:smallCaps/>
      <w:spacing w:val="10"/>
      <w:sz w:val="28"/>
      <w:szCs w:val="28"/>
    </w:rPr>
  </w:style>
  <w:style w:type="character" w:styleId="Strong">
    <w:name w:val="Strong"/>
    <w:uiPriority w:val="22"/>
    <w:qFormat/>
    <w:rsid w:val="00D75185"/>
    <w:rPr>
      <w:b/>
      <w:bCs/>
    </w:rPr>
  </w:style>
  <w:style w:type="character" w:styleId="Emphasis">
    <w:name w:val="Emphasis"/>
    <w:uiPriority w:val="20"/>
    <w:qFormat/>
    <w:rsid w:val="00D75185"/>
    <w:rPr>
      <w:b/>
      <w:bCs/>
      <w:i/>
      <w:iCs/>
      <w:spacing w:val="10"/>
    </w:rPr>
  </w:style>
  <w:style w:type="paragraph" w:styleId="NoSpacing">
    <w:name w:val="No Spacing"/>
    <w:basedOn w:val="Normal"/>
    <w:uiPriority w:val="1"/>
    <w:qFormat/>
    <w:rsid w:val="00D75185"/>
    <w:pPr>
      <w:spacing w:after="0" w:line="240" w:lineRule="auto"/>
    </w:pPr>
  </w:style>
  <w:style w:type="paragraph" w:styleId="ListParagraph">
    <w:name w:val="List Paragraph"/>
    <w:basedOn w:val="Normal"/>
    <w:uiPriority w:val="34"/>
    <w:qFormat/>
    <w:rsid w:val="00D75185"/>
    <w:pPr>
      <w:ind w:left="720"/>
      <w:contextualSpacing/>
    </w:pPr>
  </w:style>
  <w:style w:type="paragraph" w:styleId="Quote">
    <w:name w:val="Quote"/>
    <w:basedOn w:val="Normal"/>
    <w:next w:val="Normal"/>
    <w:link w:val="QuoteChar"/>
    <w:uiPriority w:val="29"/>
    <w:qFormat/>
    <w:rsid w:val="00D75185"/>
    <w:rPr>
      <w:i/>
      <w:iCs/>
    </w:rPr>
  </w:style>
  <w:style w:type="character" w:customStyle="1" w:styleId="QuoteChar">
    <w:name w:val="Quote Char"/>
    <w:basedOn w:val="DefaultParagraphFont"/>
    <w:link w:val="Quote"/>
    <w:uiPriority w:val="29"/>
    <w:rsid w:val="00D75185"/>
    <w:rPr>
      <w:i/>
      <w:iCs/>
    </w:rPr>
  </w:style>
  <w:style w:type="paragraph" w:styleId="IntenseQuote">
    <w:name w:val="Intense Quote"/>
    <w:basedOn w:val="Normal"/>
    <w:next w:val="Normal"/>
    <w:link w:val="IntenseQuoteChar"/>
    <w:uiPriority w:val="30"/>
    <w:qFormat/>
    <w:rsid w:val="00D7518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75185"/>
    <w:rPr>
      <w:i/>
      <w:iCs/>
    </w:rPr>
  </w:style>
  <w:style w:type="character" w:styleId="SubtleEmphasis">
    <w:name w:val="Subtle Emphasis"/>
    <w:uiPriority w:val="19"/>
    <w:qFormat/>
    <w:rsid w:val="00D75185"/>
    <w:rPr>
      <w:i/>
      <w:iCs/>
    </w:rPr>
  </w:style>
  <w:style w:type="character" w:styleId="IntenseEmphasis">
    <w:name w:val="Intense Emphasis"/>
    <w:uiPriority w:val="21"/>
    <w:qFormat/>
    <w:rsid w:val="00D75185"/>
    <w:rPr>
      <w:b/>
      <w:bCs/>
      <w:i/>
      <w:iCs/>
    </w:rPr>
  </w:style>
  <w:style w:type="character" w:styleId="SubtleReference">
    <w:name w:val="Subtle Reference"/>
    <w:basedOn w:val="DefaultParagraphFont"/>
    <w:uiPriority w:val="31"/>
    <w:qFormat/>
    <w:rsid w:val="00D75185"/>
    <w:rPr>
      <w:smallCaps/>
    </w:rPr>
  </w:style>
  <w:style w:type="character" w:styleId="IntenseReference">
    <w:name w:val="Intense Reference"/>
    <w:uiPriority w:val="32"/>
    <w:qFormat/>
    <w:rsid w:val="00D75185"/>
    <w:rPr>
      <w:b/>
      <w:bCs/>
      <w:smallCaps/>
    </w:rPr>
  </w:style>
  <w:style w:type="character" w:styleId="BookTitle">
    <w:name w:val="Book Title"/>
    <w:basedOn w:val="DefaultParagraphFont"/>
    <w:uiPriority w:val="33"/>
    <w:qFormat/>
    <w:rsid w:val="00D75185"/>
    <w:rPr>
      <w:i/>
      <w:iCs/>
      <w:smallCaps/>
      <w:spacing w:val="5"/>
    </w:rPr>
  </w:style>
  <w:style w:type="paragraph" w:styleId="TOCHeading">
    <w:name w:val="TOC Heading"/>
    <w:basedOn w:val="Heading1"/>
    <w:next w:val="Normal"/>
    <w:uiPriority w:val="39"/>
    <w:semiHidden/>
    <w:unhideWhenUsed/>
    <w:qFormat/>
    <w:rsid w:val="00D75185"/>
    <w:pPr>
      <w:outlineLvl w:val="9"/>
    </w:pPr>
  </w:style>
  <w:style w:type="character" w:styleId="Hyperlink">
    <w:name w:val="Hyperlink"/>
    <w:basedOn w:val="DefaultParagraphFont"/>
    <w:uiPriority w:val="99"/>
    <w:unhideWhenUsed/>
    <w:rsid w:val="00D75185"/>
    <w:rPr>
      <w:color w:val="0000FF" w:themeColor="hyperlink"/>
      <w:u w:val="single"/>
    </w:rPr>
  </w:style>
  <w:style w:type="table" w:styleId="TableGrid">
    <w:name w:val="Table Grid"/>
    <w:basedOn w:val="TableNormal"/>
    <w:uiPriority w:val="59"/>
    <w:rsid w:val="001F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185"/>
  </w:style>
  <w:style w:type="paragraph" w:styleId="Heading1">
    <w:name w:val="heading 1"/>
    <w:basedOn w:val="Normal"/>
    <w:next w:val="Normal"/>
    <w:link w:val="Heading1Char"/>
    <w:uiPriority w:val="9"/>
    <w:qFormat/>
    <w:rsid w:val="00D7518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D7518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D7518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D7518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D7518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D7518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D7518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D7518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D7518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yck">
    <w:name w:val="Deryck"/>
    <w:basedOn w:val="Normal"/>
    <w:rsid w:val="00CA6C5D"/>
    <w:pPr>
      <w:numPr>
        <w:numId w:val="1"/>
      </w:numPr>
      <w:spacing w:before="120" w:after="120"/>
      <w:jc w:val="both"/>
    </w:pPr>
    <w:rPr>
      <w:rFonts w:ascii="Arial" w:hAnsi="Arial"/>
      <w:sz w:val="24"/>
    </w:rPr>
  </w:style>
  <w:style w:type="paragraph" w:styleId="BalloonText">
    <w:name w:val="Balloon Text"/>
    <w:basedOn w:val="Normal"/>
    <w:link w:val="BalloonTextChar"/>
    <w:uiPriority w:val="99"/>
    <w:semiHidden/>
    <w:unhideWhenUsed/>
    <w:rsid w:val="004B0966"/>
    <w:rPr>
      <w:rFonts w:ascii="Tahoma" w:hAnsi="Tahoma" w:cs="Tahoma"/>
      <w:sz w:val="16"/>
      <w:szCs w:val="16"/>
    </w:rPr>
  </w:style>
  <w:style w:type="character" w:customStyle="1" w:styleId="BalloonTextChar">
    <w:name w:val="Balloon Text Char"/>
    <w:basedOn w:val="DefaultParagraphFont"/>
    <w:link w:val="BalloonText"/>
    <w:uiPriority w:val="99"/>
    <w:semiHidden/>
    <w:rsid w:val="004B0966"/>
    <w:rPr>
      <w:rFonts w:ascii="Tahoma" w:hAnsi="Tahoma" w:cs="Tahoma"/>
      <w:sz w:val="16"/>
      <w:szCs w:val="16"/>
    </w:rPr>
  </w:style>
  <w:style w:type="character" w:customStyle="1" w:styleId="Heading1Char">
    <w:name w:val="Heading 1 Char"/>
    <w:basedOn w:val="DefaultParagraphFont"/>
    <w:link w:val="Heading1"/>
    <w:uiPriority w:val="9"/>
    <w:rsid w:val="00D75185"/>
    <w:rPr>
      <w:smallCaps/>
      <w:spacing w:val="5"/>
      <w:sz w:val="36"/>
      <w:szCs w:val="36"/>
    </w:rPr>
  </w:style>
  <w:style w:type="paragraph" w:styleId="Bibliography">
    <w:name w:val="Bibliography"/>
    <w:basedOn w:val="Normal"/>
    <w:next w:val="Normal"/>
    <w:uiPriority w:val="37"/>
    <w:unhideWhenUsed/>
    <w:rsid w:val="004B0966"/>
  </w:style>
  <w:style w:type="paragraph" w:customStyle="1" w:styleId="Default">
    <w:name w:val="Default"/>
    <w:rsid w:val="00E03E18"/>
    <w:pPr>
      <w:autoSpaceDE w:val="0"/>
      <w:autoSpaceDN w:val="0"/>
      <w:adjustRightInd w:val="0"/>
    </w:pPr>
    <w:rPr>
      <w:rFonts w:ascii="Times New Roman" w:hAnsi="Times New Roman" w:cs="Times New Roman"/>
      <w:color w:val="000000"/>
      <w:sz w:val="24"/>
      <w:szCs w:val="24"/>
    </w:rPr>
  </w:style>
  <w:style w:type="paragraph" w:customStyle="1" w:styleId="Journaltitle">
    <w:name w:val="Journal title"/>
    <w:basedOn w:val="Default"/>
    <w:next w:val="Default"/>
    <w:uiPriority w:val="99"/>
    <w:rsid w:val="00E03E18"/>
    <w:rPr>
      <w:color w:val="auto"/>
    </w:rPr>
  </w:style>
  <w:style w:type="paragraph" w:styleId="Header">
    <w:name w:val="header"/>
    <w:basedOn w:val="Default"/>
    <w:next w:val="Default"/>
    <w:link w:val="HeaderChar"/>
    <w:uiPriority w:val="99"/>
    <w:rsid w:val="00E03E18"/>
    <w:rPr>
      <w:color w:val="auto"/>
    </w:rPr>
  </w:style>
  <w:style w:type="character" w:customStyle="1" w:styleId="HeaderChar">
    <w:name w:val="Header Char"/>
    <w:basedOn w:val="DefaultParagraphFont"/>
    <w:link w:val="Header"/>
    <w:uiPriority w:val="99"/>
    <w:rsid w:val="00E03E18"/>
    <w:rPr>
      <w:rFonts w:ascii="Times New Roman" w:hAnsi="Times New Roman" w:cs="Times New Roman"/>
      <w:sz w:val="24"/>
      <w:szCs w:val="24"/>
    </w:rPr>
  </w:style>
  <w:style w:type="paragraph" w:styleId="Footer">
    <w:name w:val="footer"/>
    <w:basedOn w:val="Normal"/>
    <w:link w:val="FooterChar"/>
    <w:uiPriority w:val="99"/>
    <w:semiHidden/>
    <w:unhideWhenUsed/>
    <w:rsid w:val="00E03E18"/>
    <w:pPr>
      <w:tabs>
        <w:tab w:val="center" w:pos="4513"/>
        <w:tab w:val="right" w:pos="9026"/>
      </w:tabs>
    </w:pPr>
  </w:style>
  <w:style w:type="character" w:customStyle="1" w:styleId="FooterChar">
    <w:name w:val="Footer Char"/>
    <w:basedOn w:val="DefaultParagraphFont"/>
    <w:link w:val="Footer"/>
    <w:uiPriority w:val="99"/>
    <w:semiHidden/>
    <w:rsid w:val="00E03E18"/>
  </w:style>
  <w:style w:type="character" w:customStyle="1" w:styleId="Heading2Char">
    <w:name w:val="Heading 2 Char"/>
    <w:basedOn w:val="DefaultParagraphFont"/>
    <w:link w:val="Heading2"/>
    <w:uiPriority w:val="9"/>
    <w:semiHidden/>
    <w:rsid w:val="00D75185"/>
    <w:rPr>
      <w:smallCaps/>
      <w:sz w:val="28"/>
      <w:szCs w:val="28"/>
    </w:rPr>
  </w:style>
  <w:style w:type="character" w:customStyle="1" w:styleId="Heading3Char">
    <w:name w:val="Heading 3 Char"/>
    <w:basedOn w:val="DefaultParagraphFont"/>
    <w:link w:val="Heading3"/>
    <w:uiPriority w:val="9"/>
    <w:semiHidden/>
    <w:rsid w:val="00D75185"/>
    <w:rPr>
      <w:i/>
      <w:iCs/>
      <w:smallCaps/>
      <w:spacing w:val="5"/>
      <w:sz w:val="26"/>
      <w:szCs w:val="26"/>
    </w:rPr>
  </w:style>
  <w:style w:type="character" w:customStyle="1" w:styleId="Heading4Char">
    <w:name w:val="Heading 4 Char"/>
    <w:basedOn w:val="DefaultParagraphFont"/>
    <w:link w:val="Heading4"/>
    <w:uiPriority w:val="9"/>
    <w:semiHidden/>
    <w:rsid w:val="00D75185"/>
    <w:rPr>
      <w:b/>
      <w:bCs/>
      <w:spacing w:val="5"/>
      <w:sz w:val="24"/>
      <w:szCs w:val="24"/>
    </w:rPr>
  </w:style>
  <w:style w:type="character" w:customStyle="1" w:styleId="Heading5Char">
    <w:name w:val="Heading 5 Char"/>
    <w:basedOn w:val="DefaultParagraphFont"/>
    <w:link w:val="Heading5"/>
    <w:uiPriority w:val="9"/>
    <w:semiHidden/>
    <w:rsid w:val="00D75185"/>
    <w:rPr>
      <w:i/>
      <w:iCs/>
      <w:sz w:val="24"/>
      <w:szCs w:val="24"/>
    </w:rPr>
  </w:style>
  <w:style w:type="character" w:customStyle="1" w:styleId="Heading6Char">
    <w:name w:val="Heading 6 Char"/>
    <w:basedOn w:val="DefaultParagraphFont"/>
    <w:link w:val="Heading6"/>
    <w:uiPriority w:val="9"/>
    <w:semiHidden/>
    <w:rsid w:val="00D7518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D7518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D75185"/>
    <w:rPr>
      <w:b/>
      <w:bCs/>
      <w:color w:val="7F7F7F" w:themeColor="text1" w:themeTint="80"/>
      <w:sz w:val="20"/>
      <w:szCs w:val="20"/>
    </w:rPr>
  </w:style>
  <w:style w:type="character" w:customStyle="1" w:styleId="Heading9Char">
    <w:name w:val="Heading 9 Char"/>
    <w:basedOn w:val="DefaultParagraphFont"/>
    <w:link w:val="Heading9"/>
    <w:uiPriority w:val="9"/>
    <w:semiHidden/>
    <w:rsid w:val="00D75185"/>
    <w:rPr>
      <w:b/>
      <w:bCs/>
      <w:i/>
      <w:iCs/>
      <w:color w:val="7F7F7F" w:themeColor="text1" w:themeTint="80"/>
      <w:sz w:val="18"/>
      <w:szCs w:val="18"/>
    </w:rPr>
  </w:style>
  <w:style w:type="paragraph" w:styleId="Title">
    <w:name w:val="Title"/>
    <w:basedOn w:val="Normal"/>
    <w:next w:val="Normal"/>
    <w:link w:val="TitleChar"/>
    <w:uiPriority w:val="10"/>
    <w:qFormat/>
    <w:rsid w:val="00D7518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D75185"/>
    <w:rPr>
      <w:smallCaps/>
      <w:sz w:val="52"/>
      <w:szCs w:val="52"/>
    </w:rPr>
  </w:style>
  <w:style w:type="paragraph" w:styleId="Subtitle">
    <w:name w:val="Subtitle"/>
    <w:basedOn w:val="Normal"/>
    <w:next w:val="Normal"/>
    <w:link w:val="SubtitleChar"/>
    <w:uiPriority w:val="11"/>
    <w:qFormat/>
    <w:rsid w:val="00D75185"/>
    <w:rPr>
      <w:i/>
      <w:iCs/>
      <w:smallCaps/>
      <w:spacing w:val="10"/>
      <w:sz w:val="28"/>
      <w:szCs w:val="28"/>
    </w:rPr>
  </w:style>
  <w:style w:type="character" w:customStyle="1" w:styleId="SubtitleChar">
    <w:name w:val="Subtitle Char"/>
    <w:basedOn w:val="DefaultParagraphFont"/>
    <w:link w:val="Subtitle"/>
    <w:uiPriority w:val="11"/>
    <w:rsid w:val="00D75185"/>
    <w:rPr>
      <w:i/>
      <w:iCs/>
      <w:smallCaps/>
      <w:spacing w:val="10"/>
      <w:sz w:val="28"/>
      <w:szCs w:val="28"/>
    </w:rPr>
  </w:style>
  <w:style w:type="character" w:styleId="Strong">
    <w:name w:val="Strong"/>
    <w:uiPriority w:val="22"/>
    <w:qFormat/>
    <w:rsid w:val="00D75185"/>
    <w:rPr>
      <w:b/>
      <w:bCs/>
    </w:rPr>
  </w:style>
  <w:style w:type="character" w:styleId="Emphasis">
    <w:name w:val="Emphasis"/>
    <w:uiPriority w:val="20"/>
    <w:qFormat/>
    <w:rsid w:val="00D75185"/>
    <w:rPr>
      <w:b/>
      <w:bCs/>
      <w:i/>
      <w:iCs/>
      <w:spacing w:val="10"/>
    </w:rPr>
  </w:style>
  <w:style w:type="paragraph" w:styleId="NoSpacing">
    <w:name w:val="No Spacing"/>
    <w:basedOn w:val="Normal"/>
    <w:uiPriority w:val="1"/>
    <w:qFormat/>
    <w:rsid w:val="00D75185"/>
    <w:pPr>
      <w:spacing w:after="0" w:line="240" w:lineRule="auto"/>
    </w:pPr>
  </w:style>
  <w:style w:type="paragraph" w:styleId="ListParagraph">
    <w:name w:val="List Paragraph"/>
    <w:basedOn w:val="Normal"/>
    <w:uiPriority w:val="34"/>
    <w:qFormat/>
    <w:rsid w:val="00D75185"/>
    <w:pPr>
      <w:ind w:left="720"/>
      <w:contextualSpacing/>
    </w:pPr>
  </w:style>
  <w:style w:type="paragraph" w:styleId="Quote">
    <w:name w:val="Quote"/>
    <w:basedOn w:val="Normal"/>
    <w:next w:val="Normal"/>
    <w:link w:val="QuoteChar"/>
    <w:uiPriority w:val="29"/>
    <w:qFormat/>
    <w:rsid w:val="00D75185"/>
    <w:rPr>
      <w:i/>
      <w:iCs/>
    </w:rPr>
  </w:style>
  <w:style w:type="character" w:customStyle="1" w:styleId="QuoteChar">
    <w:name w:val="Quote Char"/>
    <w:basedOn w:val="DefaultParagraphFont"/>
    <w:link w:val="Quote"/>
    <w:uiPriority w:val="29"/>
    <w:rsid w:val="00D75185"/>
    <w:rPr>
      <w:i/>
      <w:iCs/>
    </w:rPr>
  </w:style>
  <w:style w:type="paragraph" w:styleId="IntenseQuote">
    <w:name w:val="Intense Quote"/>
    <w:basedOn w:val="Normal"/>
    <w:next w:val="Normal"/>
    <w:link w:val="IntenseQuoteChar"/>
    <w:uiPriority w:val="30"/>
    <w:qFormat/>
    <w:rsid w:val="00D7518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D75185"/>
    <w:rPr>
      <w:i/>
      <w:iCs/>
    </w:rPr>
  </w:style>
  <w:style w:type="character" w:styleId="SubtleEmphasis">
    <w:name w:val="Subtle Emphasis"/>
    <w:uiPriority w:val="19"/>
    <w:qFormat/>
    <w:rsid w:val="00D75185"/>
    <w:rPr>
      <w:i/>
      <w:iCs/>
    </w:rPr>
  </w:style>
  <w:style w:type="character" w:styleId="IntenseEmphasis">
    <w:name w:val="Intense Emphasis"/>
    <w:uiPriority w:val="21"/>
    <w:qFormat/>
    <w:rsid w:val="00D75185"/>
    <w:rPr>
      <w:b/>
      <w:bCs/>
      <w:i/>
      <w:iCs/>
    </w:rPr>
  </w:style>
  <w:style w:type="character" w:styleId="SubtleReference">
    <w:name w:val="Subtle Reference"/>
    <w:basedOn w:val="DefaultParagraphFont"/>
    <w:uiPriority w:val="31"/>
    <w:qFormat/>
    <w:rsid w:val="00D75185"/>
    <w:rPr>
      <w:smallCaps/>
    </w:rPr>
  </w:style>
  <w:style w:type="character" w:styleId="IntenseReference">
    <w:name w:val="Intense Reference"/>
    <w:uiPriority w:val="32"/>
    <w:qFormat/>
    <w:rsid w:val="00D75185"/>
    <w:rPr>
      <w:b/>
      <w:bCs/>
      <w:smallCaps/>
    </w:rPr>
  </w:style>
  <w:style w:type="character" w:styleId="BookTitle">
    <w:name w:val="Book Title"/>
    <w:basedOn w:val="DefaultParagraphFont"/>
    <w:uiPriority w:val="33"/>
    <w:qFormat/>
    <w:rsid w:val="00D75185"/>
    <w:rPr>
      <w:i/>
      <w:iCs/>
      <w:smallCaps/>
      <w:spacing w:val="5"/>
    </w:rPr>
  </w:style>
  <w:style w:type="paragraph" w:styleId="TOCHeading">
    <w:name w:val="TOC Heading"/>
    <w:basedOn w:val="Heading1"/>
    <w:next w:val="Normal"/>
    <w:uiPriority w:val="39"/>
    <w:semiHidden/>
    <w:unhideWhenUsed/>
    <w:qFormat/>
    <w:rsid w:val="00D75185"/>
    <w:pPr>
      <w:outlineLvl w:val="9"/>
    </w:pPr>
  </w:style>
  <w:style w:type="character" w:styleId="Hyperlink">
    <w:name w:val="Hyperlink"/>
    <w:basedOn w:val="DefaultParagraphFont"/>
    <w:uiPriority w:val="99"/>
    <w:unhideWhenUsed/>
    <w:rsid w:val="00D75185"/>
    <w:rPr>
      <w:color w:val="0000FF" w:themeColor="hyperlink"/>
      <w:u w:val="single"/>
    </w:rPr>
  </w:style>
  <w:style w:type="table" w:styleId="TableGrid">
    <w:name w:val="Table Grid"/>
    <w:basedOn w:val="TableNormal"/>
    <w:uiPriority w:val="59"/>
    <w:rsid w:val="001F6A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7F468-222C-4AF2-86A3-83E06AB6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IT-Tallaght</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dpayne</dc:creator>
  <cp:lastModifiedBy>dpayne</cp:lastModifiedBy>
  <cp:revision>2</cp:revision>
  <dcterms:created xsi:type="dcterms:W3CDTF">2013-10-08T16:29:00Z</dcterms:created>
  <dcterms:modified xsi:type="dcterms:W3CDTF">2013-10-08T16:29:00Z</dcterms:modified>
</cp:coreProperties>
</file>